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93491" w14:textId="15A82E78" w:rsidR="00AD251B" w:rsidRDefault="00F0133F" w:rsidP="00AD251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Výroční zpráva za rok 20</w:t>
      </w:r>
      <w:r w:rsidR="00B83968">
        <w:rPr>
          <w:b/>
          <w:sz w:val="32"/>
          <w:szCs w:val="32"/>
        </w:rPr>
        <w:t>2</w:t>
      </w:r>
      <w:r w:rsidR="00B66A71">
        <w:rPr>
          <w:b/>
          <w:sz w:val="32"/>
          <w:szCs w:val="32"/>
        </w:rPr>
        <w:t>3</w:t>
      </w:r>
    </w:p>
    <w:p w14:paraId="5162882D" w14:textId="77777777" w:rsidR="00227B93" w:rsidRPr="00AD251B" w:rsidRDefault="00EC247F" w:rsidP="00AD251B">
      <w:pPr>
        <w:jc w:val="center"/>
        <w:rPr>
          <w:b/>
          <w:sz w:val="32"/>
          <w:szCs w:val="32"/>
        </w:rPr>
      </w:pPr>
      <w:r w:rsidRPr="00AD251B">
        <w:rPr>
          <w:b/>
          <w:sz w:val="32"/>
          <w:szCs w:val="32"/>
        </w:rPr>
        <w:t xml:space="preserve"> o poskytování in</w:t>
      </w:r>
      <w:r w:rsidR="00AD251B">
        <w:rPr>
          <w:b/>
          <w:sz w:val="32"/>
          <w:szCs w:val="32"/>
        </w:rPr>
        <w:t>formací dle zákona č.106/1999</w:t>
      </w:r>
      <w:r w:rsidR="009D2C0C">
        <w:rPr>
          <w:b/>
          <w:sz w:val="32"/>
          <w:szCs w:val="32"/>
        </w:rPr>
        <w:t xml:space="preserve"> </w:t>
      </w:r>
      <w:r w:rsidR="00AD251B">
        <w:rPr>
          <w:b/>
          <w:sz w:val="32"/>
          <w:szCs w:val="32"/>
        </w:rPr>
        <w:t>Sb</w:t>
      </w:r>
      <w:r w:rsidR="009D2C0C">
        <w:rPr>
          <w:b/>
          <w:sz w:val="32"/>
          <w:szCs w:val="32"/>
        </w:rPr>
        <w:t>.</w:t>
      </w:r>
    </w:p>
    <w:p w14:paraId="4C0EF698" w14:textId="77777777" w:rsidR="00EC247F" w:rsidRDefault="00EC247F"/>
    <w:p w14:paraId="751713A9" w14:textId="77777777" w:rsidR="00EC247F" w:rsidRDefault="00EC247F">
      <w:r>
        <w:t>Podle § 18 zákona č. 106/1999 Sb., o svobodném přístupu k informacím, ve znění pozdějších předpisů, (dále jen „zákon“), je Městysi Chroustovice jako povinnému subjektu uloženo vydání „Výroční zprávy o činnosti v oblasti poskytování informací“, která obsahuje:</w:t>
      </w:r>
    </w:p>
    <w:p w14:paraId="115A308F" w14:textId="77777777" w:rsidR="00EC247F" w:rsidRDefault="00EC247F"/>
    <w:p w14:paraId="4C05A2A8" w14:textId="77777777" w:rsidR="00EC247F" w:rsidRDefault="00EC247F" w:rsidP="00EC247F">
      <w:pPr>
        <w:pStyle w:val="Odstavecseseznamem"/>
        <w:numPr>
          <w:ilvl w:val="0"/>
          <w:numId w:val="1"/>
        </w:numPr>
      </w:pPr>
      <w:r>
        <w:t>Počet podaných žádostí o informace a počet vydaných rozhodnutí o odmítnutí žádosti</w:t>
      </w:r>
    </w:p>
    <w:p w14:paraId="0F3DF687" w14:textId="77777777" w:rsidR="00D77C9C" w:rsidRDefault="00D77C9C" w:rsidP="00D77C9C">
      <w:pPr>
        <w:pStyle w:val="Odstavecseseznamem"/>
        <w:numPr>
          <w:ilvl w:val="0"/>
          <w:numId w:val="1"/>
        </w:numPr>
      </w:pPr>
      <w:r>
        <w:t>počet podaných odvolání proti rozhodnutí,</w:t>
      </w:r>
    </w:p>
    <w:p w14:paraId="5727574F" w14:textId="77777777" w:rsidR="00D77C9C" w:rsidRDefault="00D77C9C" w:rsidP="00D77C9C">
      <w:pPr>
        <w:pStyle w:val="Odstavecseseznamem"/>
        <w:numPr>
          <w:ilvl w:val="0"/>
          <w:numId w:val="1"/>
        </w:numPr>
      </w:pPr>
      <w:r>
        <w:t xml:space="preserve"> opis podstatných částí každého rozsudku soudu ve věci přezkoumání zákonnosti rozhodnutí povinného subjektu o odmítnutí žádosti o poskytnutí informace a přehled všech výdajů, které povinný subjekt vynaložil v souvislosti se soudními řízeními o právech a povinnostech podle tohoto zákona, a to včetně nákladů na své vlastní zaměstnance a nákladů na právní zastoupení,</w:t>
      </w:r>
    </w:p>
    <w:p w14:paraId="1B4D495E" w14:textId="77777777" w:rsidR="00D77C9C" w:rsidRDefault="00D77C9C" w:rsidP="00D77C9C">
      <w:pPr>
        <w:pStyle w:val="Odstavecseseznamem"/>
        <w:numPr>
          <w:ilvl w:val="0"/>
          <w:numId w:val="1"/>
        </w:numPr>
      </w:pPr>
      <w:r>
        <w:t xml:space="preserve"> výčet poskytnutých výhradních licencí, včetně odůvodnění nezbytnosti poskytnutí výhradní licence,</w:t>
      </w:r>
    </w:p>
    <w:p w14:paraId="7F04628D" w14:textId="77777777" w:rsidR="00D77C9C" w:rsidRDefault="00D77C9C" w:rsidP="00D77C9C">
      <w:pPr>
        <w:pStyle w:val="Odstavecseseznamem"/>
        <w:numPr>
          <w:ilvl w:val="0"/>
          <w:numId w:val="1"/>
        </w:numPr>
      </w:pPr>
      <w:r>
        <w:t>počet stížností podaných podle § 16a, důvody jejich podání a stručný popis způsobu jejich</w:t>
      </w:r>
    </w:p>
    <w:p w14:paraId="6645BF65" w14:textId="77777777" w:rsidR="00D77C9C" w:rsidRDefault="00D77C9C" w:rsidP="00D77C9C">
      <w:pPr>
        <w:pStyle w:val="Odstavecseseznamem"/>
      </w:pPr>
      <w:r>
        <w:t xml:space="preserve"> vyřízení,</w:t>
      </w:r>
    </w:p>
    <w:p w14:paraId="1CCC6F6B" w14:textId="77777777" w:rsidR="00EC247F" w:rsidRDefault="00D77C9C" w:rsidP="00D77C9C">
      <w:pPr>
        <w:pStyle w:val="Odstavecseseznamem"/>
        <w:numPr>
          <w:ilvl w:val="0"/>
          <w:numId w:val="1"/>
        </w:numPr>
      </w:pPr>
      <w:r>
        <w:t xml:space="preserve"> další informace vztahující se k uplatňování tohoto zákona</w:t>
      </w:r>
    </w:p>
    <w:p w14:paraId="69DB1AA9" w14:textId="77777777" w:rsidR="00D77C9C" w:rsidRDefault="00D77C9C" w:rsidP="00D77C9C">
      <w:pPr>
        <w:pStyle w:val="Odstavecseseznamem"/>
      </w:pPr>
    </w:p>
    <w:p w14:paraId="159AA77B" w14:textId="77777777" w:rsidR="00D77C9C" w:rsidRDefault="00D77C9C" w:rsidP="00D77C9C">
      <w:pPr>
        <w:pStyle w:val="Odstavecseseznamem"/>
      </w:pPr>
    </w:p>
    <w:p w14:paraId="6917C43E" w14:textId="77777777" w:rsidR="00D77C9C" w:rsidRDefault="00D77C9C" w:rsidP="00D77C9C">
      <w:pPr>
        <w:pStyle w:val="Odstavecseseznamem"/>
      </w:pPr>
      <w:r>
        <w:t>K </w:t>
      </w:r>
      <w:proofErr w:type="gramStart"/>
      <w:r>
        <w:t>bodu :</w:t>
      </w:r>
      <w:proofErr w:type="gramEnd"/>
    </w:p>
    <w:p w14:paraId="4FD05EF5" w14:textId="3C9D6B0B" w:rsidR="00D77C9C" w:rsidRDefault="00F0133F" w:rsidP="00D77C9C">
      <w:pPr>
        <w:pStyle w:val="Odstavecseseznamem"/>
        <w:numPr>
          <w:ilvl w:val="0"/>
          <w:numId w:val="2"/>
        </w:numPr>
      </w:pPr>
      <w:r>
        <w:t>Počet:</w:t>
      </w:r>
      <w:r>
        <w:tab/>
      </w:r>
      <w:r>
        <w:tab/>
      </w:r>
      <w:r w:rsidR="009D2C0C">
        <w:t>0</w:t>
      </w:r>
    </w:p>
    <w:p w14:paraId="07D7AE14" w14:textId="77777777" w:rsidR="00D77C9C" w:rsidRDefault="00D77C9C" w:rsidP="00D77C9C">
      <w:pPr>
        <w:pStyle w:val="Odstavecseseznamem"/>
        <w:numPr>
          <w:ilvl w:val="0"/>
          <w:numId w:val="2"/>
        </w:numPr>
      </w:pPr>
      <w:r>
        <w:t>Počet:</w:t>
      </w:r>
      <w:r>
        <w:tab/>
      </w:r>
      <w:r>
        <w:tab/>
        <w:t>0</w:t>
      </w:r>
    </w:p>
    <w:p w14:paraId="783DFD45" w14:textId="77777777" w:rsidR="00D77C9C" w:rsidRDefault="00D77C9C" w:rsidP="00D77C9C">
      <w:pPr>
        <w:pStyle w:val="Odstavecseseznamem"/>
        <w:numPr>
          <w:ilvl w:val="0"/>
          <w:numId w:val="2"/>
        </w:numPr>
      </w:pPr>
      <w:r>
        <w:t>Počet:</w:t>
      </w:r>
      <w:r>
        <w:tab/>
      </w:r>
      <w:r>
        <w:tab/>
        <w:t>0</w:t>
      </w:r>
    </w:p>
    <w:p w14:paraId="7D2A2F42" w14:textId="77777777" w:rsidR="00D77C9C" w:rsidRDefault="00D77C9C" w:rsidP="00D77C9C">
      <w:pPr>
        <w:pStyle w:val="Odstavecseseznamem"/>
        <w:numPr>
          <w:ilvl w:val="0"/>
          <w:numId w:val="2"/>
        </w:numPr>
      </w:pPr>
      <w:r>
        <w:t>Počet:</w:t>
      </w:r>
      <w:r>
        <w:tab/>
      </w:r>
      <w:r>
        <w:tab/>
        <w:t>0</w:t>
      </w:r>
    </w:p>
    <w:p w14:paraId="5663E618" w14:textId="77777777" w:rsidR="00D77C9C" w:rsidRDefault="00D77C9C" w:rsidP="00D77C9C">
      <w:pPr>
        <w:pStyle w:val="Odstavecseseznamem"/>
        <w:numPr>
          <w:ilvl w:val="0"/>
          <w:numId w:val="2"/>
        </w:numPr>
      </w:pPr>
      <w:r>
        <w:t>Další informace:</w:t>
      </w:r>
      <w:r>
        <w:tab/>
        <w:t>-</w:t>
      </w:r>
    </w:p>
    <w:p w14:paraId="517F0EF1" w14:textId="77777777" w:rsidR="00D77C9C" w:rsidRDefault="00D77C9C" w:rsidP="00D77C9C">
      <w:pPr>
        <w:pStyle w:val="Odstavecseseznamem"/>
        <w:ind w:left="1080"/>
      </w:pPr>
    </w:p>
    <w:p w14:paraId="126D26CB" w14:textId="77777777" w:rsidR="00D77C9C" w:rsidRDefault="00D77C9C" w:rsidP="00D77C9C">
      <w:pPr>
        <w:pStyle w:val="Odstavecseseznamem"/>
        <w:ind w:left="1080"/>
      </w:pPr>
    </w:p>
    <w:p w14:paraId="0075FB2A" w14:textId="4FFFB66F" w:rsidR="00D77C9C" w:rsidRDefault="00D77C9C" w:rsidP="00D77C9C">
      <w:pPr>
        <w:pStyle w:val="Odstavecseseznamem"/>
        <w:ind w:left="1080"/>
      </w:pPr>
      <w:r>
        <w:t xml:space="preserve">Povinnost poskytovat informace je ze zákona možná buď oproti žádosti nebo prostým zveřejněním. Zveřejňování informací bylo prováděno s využitím úřední desky a prostřednictvím webové stránky. </w:t>
      </w:r>
    </w:p>
    <w:p w14:paraId="49311D53" w14:textId="77777777" w:rsidR="00D77C9C" w:rsidRDefault="00D77C9C" w:rsidP="00D77C9C">
      <w:pPr>
        <w:pStyle w:val="Odstavecseseznamem"/>
        <w:ind w:left="1080"/>
      </w:pPr>
    </w:p>
    <w:p w14:paraId="7C3ED34A" w14:textId="018668A0" w:rsidR="00D77C9C" w:rsidRDefault="00D77C9C" w:rsidP="00D77C9C">
      <w:pPr>
        <w:pStyle w:val="Odstavecseseznamem"/>
        <w:ind w:left="1080"/>
      </w:pPr>
      <w:r>
        <w:t>Vyvěšeno:</w:t>
      </w:r>
      <w:r w:rsidR="00F0133F">
        <w:t xml:space="preserve"> </w:t>
      </w:r>
      <w:r w:rsidR="008C0290">
        <w:t>0</w:t>
      </w:r>
      <w:r w:rsidR="00B66A71">
        <w:t>4</w:t>
      </w:r>
      <w:r w:rsidR="009D2C0C">
        <w:t>.</w:t>
      </w:r>
      <w:r w:rsidR="00B66A71">
        <w:t>0</w:t>
      </w:r>
      <w:r w:rsidR="00F0133F">
        <w:t>1.20</w:t>
      </w:r>
      <w:r w:rsidR="009D2C0C">
        <w:t>2</w:t>
      </w:r>
      <w:r w:rsidR="00B66A71">
        <w:t>4</w:t>
      </w:r>
    </w:p>
    <w:p w14:paraId="113CB6E5" w14:textId="77777777" w:rsidR="00D77C9C" w:rsidRDefault="00D77C9C" w:rsidP="00D77C9C">
      <w:pPr>
        <w:pStyle w:val="Odstavecseseznamem"/>
        <w:ind w:left="1080"/>
      </w:pPr>
    </w:p>
    <w:p w14:paraId="61413027" w14:textId="77777777" w:rsidR="00D77C9C" w:rsidRDefault="00D77C9C" w:rsidP="00D77C9C">
      <w:pPr>
        <w:pStyle w:val="Odstavecseseznamem"/>
        <w:ind w:left="1080"/>
      </w:pPr>
      <w:r>
        <w:t xml:space="preserve">Sejmuto: </w:t>
      </w:r>
    </w:p>
    <w:sectPr w:rsidR="00D77C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D7FEF"/>
    <w:multiLevelType w:val="hybridMultilevel"/>
    <w:tmpl w:val="9DC2A94E"/>
    <w:lvl w:ilvl="0" w:tplc="3B98C2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4B1018"/>
    <w:multiLevelType w:val="hybridMultilevel"/>
    <w:tmpl w:val="663221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044224">
    <w:abstractNumId w:val="1"/>
  </w:num>
  <w:num w:numId="2" w16cid:durableId="1048459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47F"/>
    <w:rsid w:val="000D224D"/>
    <w:rsid w:val="00227B93"/>
    <w:rsid w:val="002D0C47"/>
    <w:rsid w:val="0038198D"/>
    <w:rsid w:val="0041400D"/>
    <w:rsid w:val="00451439"/>
    <w:rsid w:val="00452FB7"/>
    <w:rsid w:val="00686BCA"/>
    <w:rsid w:val="0070635A"/>
    <w:rsid w:val="008B038F"/>
    <w:rsid w:val="008C0290"/>
    <w:rsid w:val="009D2C0C"/>
    <w:rsid w:val="00AD251B"/>
    <w:rsid w:val="00B31C43"/>
    <w:rsid w:val="00B66A71"/>
    <w:rsid w:val="00B83968"/>
    <w:rsid w:val="00BF7D56"/>
    <w:rsid w:val="00C02C9F"/>
    <w:rsid w:val="00CE2822"/>
    <w:rsid w:val="00D77C9C"/>
    <w:rsid w:val="00EC247F"/>
    <w:rsid w:val="00EC40AD"/>
    <w:rsid w:val="00F0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87875"/>
  <w15:docId w15:val="{11E91C02-DF85-42A4-A133-8D349F603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247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77C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Radka</dc:creator>
  <cp:lastModifiedBy>Radka Novotná</cp:lastModifiedBy>
  <cp:revision>2</cp:revision>
  <cp:lastPrinted>2024-01-04T12:00:00Z</cp:lastPrinted>
  <dcterms:created xsi:type="dcterms:W3CDTF">2024-01-04T12:01:00Z</dcterms:created>
  <dcterms:modified xsi:type="dcterms:W3CDTF">2024-01-04T12:01:00Z</dcterms:modified>
</cp:coreProperties>
</file>