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74020" w14:textId="4FF878C5" w:rsidR="00BF4505" w:rsidRDefault="00BF4505" w:rsidP="00BF4505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8A4017C" w14:textId="13B6B879" w:rsidR="00BF4505" w:rsidRDefault="00BF4505" w:rsidP="00BF4505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městyse Chroustovice</w:t>
      </w:r>
    </w:p>
    <w:p w14:paraId="26D9E79C" w14:textId="77777777" w:rsidR="00BF4505" w:rsidRDefault="00BF4505" w:rsidP="00BF45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97254A" w14:textId="7E07CE07" w:rsidR="00BF4505" w:rsidRDefault="00BF4505" w:rsidP="00BF45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Městyse Chroustovice</w:t>
      </w:r>
    </w:p>
    <w:p w14:paraId="117E44A7" w14:textId="2C25EBAA" w:rsidR="00BF4505" w:rsidRDefault="00BF4505" w:rsidP="00BF450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místního koeficientu pro </w:t>
      </w:r>
      <w:r w:rsidR="00B32A7F">
        <w:rPr>
          <w:rFonts w:ascii="Arial" w:hAnsi="Arial" w:cs="Arial"/>
          <w:b/>
          <w:sz w:val="24"/>
          <w:szCs w:val="24"/>
        </w:rPr>
        <w:t>městys</w:t>
      </w:r>
    </w:p>
    <w:p w14:paraId="341C7A0F" w14:textId="77777777" w:rsidR="00BF4505" w:rsidRDefault="00BF4505" w:rsidP="00BF4505">
      <w:pPr>
        <w:spacing w:line="276" w:lineRule="auto"/>
        <w:jc w:val="center"/>
        <w:rPr>
          <w:rFonts w:ascii="Arial" w:hAnsi="Arial" w:cs="Arial"/>
        </w:rPr>
      </w:pPr>
    </w:p>
    <w:p w14:paraId="43835E8D" w14:textId="717F3F38" w:rsidR="00BF4505" w:rsidRDefault="00BF4505" w:rsidP="00BF45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městyse Chroustovice se na svém zasedání dne </w:t>
      </w:r>
      <w:r w:rsidR="008975D5">
        <w:rPr>
          <w:rFonts w:ascii="Arial" w:hAnsi="Arial" w:cs="Arial"/>
        </w:rPr>
        <w:t>17.06.2024</w:t>
      </w:r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21CF1D8B" w14:textId="77777777" w:rsidR="00BF4505" w:rsidRDefault="00BF4505" w:rsidP="00BF4505">
      <w:pPr>
        <w:spacing w:line="276" w:lineRule="auto"/>
        <w:rPr>
          <w:rFonts w:ascii="Arial" w:hAnsi="Arial" w:cs="Arial"/>
        </w:rPr>
      </w:pPr>
    </w:p>
    <w:p w14:paraId="21AD1A91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08E0E194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63AA762" w14:textId="6C9D20DF" w:rsidR="00BF4505" w:rsidRDefault="00BF4505" w:rsidP="00BF4505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Městys Chroustovice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B32A7F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ve výši 1,4. Tento místní koeficient se vztahuje na všechny nemovité věci na území celého městyse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334326C" w14:textId="77777777" w:rsidR="00BF4505" w:rsidRDefault="00BF4505" w:rsidP="00BF450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47F0838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86AFB8E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B412B53" w14:textId="443193D9" w:rsidR="00BF4505" w:rsidRDefault="00BF4505" w:rsidP="00BF450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Městyse Chroustovice č. 1/2013, o stanovení koeficientu pro výpočet daně z nemovitostí, ze dne 26.6.2013.</w:t>
      </w:r>
    </w:p>
    <w:p w14:paraId="6E27FB4F" w14:textId="77777777" w:rsidR="00BF4505" w:rsidRDefault="00BF4505" w:rsidP="00BF4505">
      <w:pPr>
        <w:spacing w:line="276" w:lineRule="auto"/>
        <w:rPr>
          <w:rFonts w:ascii="Arial" w:hAnsi="Arial" w:cs="Arial"/>
        </w:rPr>
      </w:pPr>
    </w:p>
    <w:p w14:paraId="0EE0FA4A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7EEB4A2" w14:textId="77777777" w:rsidR="00BF4505" w:rsidRDefault="00BF4505" w:rsidP="00BF450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B949D31" w14:textId="693BD306" w:rsidR="00BF4505" w:rsidRDefault="00BF4505" w:rsidP="00BF450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1F5F41AF" w14:textId="77777777" w:rsidR="00BF4505" w:rsidRDefault="00BF4505" w:rsidP="00BF4505">
      <w:pPr>
        <w:spacing w:line="276" w:lineRule="auto"/>
        <w:ind w:firstLine="709"/>
        <w:rPr>
          <w:rFonts w:ascii="Arial" w:hAnsi="Arial" w:cs="Arial"/>
        </w:rPr>
      </w:pPr>
    </w:p>
    <w:p w14:paraId="381B8D5D" w14:textId="77777777" w:rsidR="00BF4505" w:rsidRDefault="00BF4505" w:rsidP="00BF4505">
      <w:pPr>
        <w:spacing w:after="0" w:line="276" w:lineRule="auto"/>
        <w:jc w:val="left"/>
        <w:rPr>
          <w:rFonts w:ascii="Arial" w:hAnsi="Arial" w:cs="Arial"/>
        </w:rPr>
        <w:sectPr w:rsidR="00BF4505" w:rsidSect="00BF4505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140AF3DE" w14:textId="39F66A09" w:rsidR="00BF4505" w:rsidRDefault="00BF4505" w:rsidP="00AB7419">
      <w:pPr>
        <w:keepNext/>
        <w:spacing w:line="276" w:lineRule="auto"/>
        <w:rPr>
          <w:rFonts w:ascii="Arial" w:hAnsi="Arial" w:cs="Arial"/>
        </w:rPr>
      </w:pPr>
    </w:p>
    <w:p w14:paraId="033A3F47" w14:textId="19AAD6EF" w:rsidR="00BF4505" w:rsidRDefault="00BF4505" w:rsidP="00BF450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Tlapáková</w:t>
      </w:r>
      <w:r w:rsidR="003360F6">
        <w:rPr>
          <w:rFonts w:ascii="Arial" w:hAnsi="Arial" w:cs="Arial"/>
        </w:rPr>
        <w:t>, v.r.</w:t>
      </w:r>
    </w:p>
    <w:p w14:paraId="6C9A4009" w14:textId="360913D2" w:rsidR="00BF4505" w:rsidRDefault="00BF4505" w:rsidP="00BF450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3360F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br w:type="column"/>
      </w:r>
    </w:p>
    <w:p w14:paraId="749790C8" w14:textId="45C3F3BF" w:rsidR="00BF4505" w:rsidRDefault="00BF4505" w:rsidP="00BF450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Koucký</w:t>
      </w:r>
      <w:r w:rsidR="003360F6">
        <w:rPr>
          <w:rFonts w:ascii="Arial" w:hAnsi="Arial" w:cs="Arial"/>
        </w:rPr>
        <w:t>, v.r.</w:t>
      </w:r>
    </w:p>
    <w:p w14:paraId="36FBDEEF" w14:textId="2A95A0CA" w:rsidR="00BF4505" w:rsidRDefault="00BF4505" w:rsidP="00BF4505">
      <w:pPr>
        <w:spacing w:line="276" w:lineRule="auto"/>
        <w:jc w:val="center"/>
        <w:rPr>
          <w:rFonts w:ascii="Arial" w:hAnsi="Arial" w:cs="Arial"/>
        </w:rPr>
        <w:sectPr w:rsidR="00BF4505" w:rsidSect="00BF450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</w:t>
      </w:r>
      <w:r w:rsidR="00AB7419">
        <w:rPr>
          <w:rFonts w:ascii="Arial" w:hAnsi="Arial" w:cs="Arial"/>
        </w:rPr>
        <w:t>starost</w:t>
      </w:r>
      <w:r w:rsidR="008975D5">
        <w:rPr>
          <w:rFonts w:ascii="Arial" w:hAnsi="Arial" w:cs="Arial"/>
        </w:rPr>
        <w:t>a</w:t>
      </w:r>
    </w:p>
    <w:p w14:paraId="7ED7E1E2" w14:textId="77777777" w:rsidR="00A5376B" w:rsidRDefault="00A5376B"/>
    <w:sectPr w:rsidR="00A5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946C3" w14:textId="77777777" w:rsidR="005C7B5D" w:rsidRDefault="005C7B5D" w:rsidP="00BF4505">
      <w:pPr>
        <w:spacing w:after="0"/>
      </w:pPr>
      <w:r>
        <w:separator/>
      </w:r>
    </w:p>
  </w:endnote>
  <w:endnote w:type="continuationSeparator" w:id="0">
    <w:p w14:paraId="49ABFA43" w14:textId="77777777" w:rsidR="005C7B5D" w:rsidRDefault="005C7B5D" w:rsidP="00BF45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889F6" w14:textId="77777777" w:rsidR="005C7B5D" w:rsidRDefault="005C7B5D" w:rsidP="00BF4505">
      <w:pPr>
        <w:spacing w:after="0"/>
      </w:pPr>
      <w:r>
        <w:separator/>
      </w:r>
    </w:p>
  </w:footnote>
  <w:footnote w:type="continuationSeparator" w:id="0">
    <w:p w14:paraId="681F9E5F" w14:textId="77777777" w:rsidR="005C7B5D" w:rsidRDefault="005C7B5D" w:rsidP="00BF4505">
      <w:pPr>
        <w:spacing w:after="0"/>
      </w:pPr>
      <w:r>
        <w:continuationSeparator/>
      </w:r>
    </w:p>
  </w:footnote>
  <w:footnote w:id="1">
    <w:p w14:paraId="77A447D2" w14:textId="77777777" w:rsidR="00BF4505" w:rsidRDefault="00BF4505" w:rsidP="00BF45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05"/>
    <w:rsid w:val="001354DE"/>
    <w:rsid w:val="00320B8F"/>
    <w:rsid w:val="003360F6"/>
    <w:rsid w:val="005C7B5D"/>
    <w:rsid w:val="0076412E"/>
    <w:rsid w:val="008975D5"/>
    <w:rsid w:val="00A5376B"/>
    <w:rsid w:val="00AB7419"/>
    <w:rsid w:val="00B32A7F"/>
    <w:rsid w:val="00BF4505"/>
    <w:rsid w:val="00C971AE"/>
    <w:rsid w:val="00CB21F2"/>
    <w:rsid w:val="00D40E08"/>
    <w:rsid w:val="00DB2128"/>
    <w:rsid w:val="00DD1E75"/>
    <w:rsid w:val="00D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139B"/>
  <w15:chartTrackingRefBased/>
  <w15:docId w15:val="{56B04157-C095-4EA0-A059-9A00EAA2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50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F450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450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450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450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450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4505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4505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4505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4505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4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4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4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45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45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45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45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45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45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450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F4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450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F4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450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F45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4505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F45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4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45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4505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450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450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F4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Novotná</dc:creator>
  <cp:keywords/>
  <dc:description/>
  <cp:lastModifiedBy>Radka Novotná</cp:lastModifiedBy>
  <cp:revision>4</cp:revision>
  <dcterms:created xsi:type="dcterms:W3CDTF">2024-06-18T08:50:00Z</dcterms:created>
  <dcterms:modified xsi:type="dcterms:W3CDTF">2024-06-18T08:53:00Z</dcterms:modified>
</cp:coreProperties>
</file>